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0AE1" w14:textId="77777777" w:rsidR="00084BF0" w:rsidRDefault="00084BF0">
      <w:pPr>
        <w:pStyle w:val="a3"/>
        <w:spacing w:before="1"/>
        <w:rPr>
          <w:sz w:val="9"/>
        </w:rPr>
      </w:pPr>
    </w:p>
    <w:p w14:paraId="47E30F89" w14:textId="545A00D4" w:rsidR="00084BF0" w:rsidRDefault="002714F8">
      <w:pPr>
        <w:spacing w:before="70"/>
        <w:ind w:right="105"/>
        <w:jc w:val="right"/>
        <w:rPr>
          <w:i/>
          <w:sz w:val="20"/>
        </w:rPr>
      </w:pPr>
      <w:r>
        <w:pict w14:anchorId="2F0F445F">
          <v:rect id="docshape1" o:spid="_x0000_s1034" style="position:absolute;left:0;text-align:left;margin-left:298.05pt;margin-top:-5.75pt;width:92pt;height:32.75pt;z-index:-15759872;mso-position-horizontal-relative:page" stroked="f">
            <w10:wrap anchorx="page"/>
          </v:rect>
        </w:pict>
      </w:r>
    </w:p>
    <w:p w14:paraId="6CD7E4A4" w14:textId="77777777" w:rsidR="00084BF0" w:rsidRDefault="002714F8">
      <w:pPr>
        <w:pStyle w:val="a3"/>
        <w:spacing w:before="1"/>
        <w:rPr>
          <w:i/>
          <w:sz w:val="16"/>
        </w:rPr>
      </w:pPr>
      <w:r>
        <w:pict w14:anchorId="77BECA33">
          <v:shape id="docshape2" o:spid="_x0000_s1033" style="position:absolute;margin-left:50.85pt;margin-top:10.45pt;width:218.5pt;height:.1pt;z-index:-15728640;mso-wrap-distance-left:0;mso-wrap-distance-right:0;mso-position-horizontal-relative:page" coordorigin="1017,209" coordsize="4370,0" path="m1017,209r4369,e" filled="f" strokecolor="#211e1e" strokeweight=".15822mm">
            <v:path arrowok="t"/>
            <w10:wrap type="topAndBottom" anchorx="page"/>
          </v:shape>
        </w:pict>
      </w:r>
    </w:p>
    <w:p w14:paraId="316B5AAB" w14:textId="77777777" w:rsidR="00084BF0" w:rsidRDefault="002714F8">
      <w:pPr>
        <w:pStyle w:val="a3"/>
        <w:spacing w:line="226" w:lineRule="exact"/>
        <w:ind w:left="276"/>
      </w:pPr>
      <w:r>
        <w:rPr>
          <w:color w:val="221F1F"/>
          <w:w w:val="105"/>
        </w:rPr>
        <w:t>(наименование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медицинской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организации,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ОГРН)</w:t>
      </w:r>
    </w:p>
    <w:p w14:paraId="7E822BF5" w14:textId="77777777" w:rsidR="00084BF0" w:rsidRDefault="002714F8">
      <w:pPr>
        <w:pStyle w:val="a3"/>
        <w:rPr>
          <w:sz w:val="16"/>
        </w:rPr>
      </w:pPr>
      <w:r>
        <w:pict w14:anchorId="6D5FF0A0">
          <v:shape id="docshape3" o:spid="_x0000_s1032" style="position:absolute;margin-left:50.85pt;margin-top:10.4pt;width:218.5pt;height:.1pt;z-index:-15728128;mso-wrap-distance-left:0;mso-wrap-distance-right:0;mso-position-horizontal-relative:page" coordorigin="1017,208" coordsize="4370,0" path="m1017,208r4369,e" filled="f" strokecolor="#211e1e" strokeweight=".15822mm">
            <v:path arrowok="t"/>
            <w10:wrap type="topAndBottom" anchorx="page"/>
          </v:shape>
        </w:pict>
      </w:r>
      <w:r>
        <w:pict w14:anchorId="149F0BC2">
          <v:shape id="docshape4" o:spid="_x0000_s1031" style="position:absolute;margin-left:50.85pt;margin-top:21.4pt;width:218.5pt;height:.1pt;z-index:-15727616;mso-wrap-distance-left:0;mso-wrap-distance-right:0;mso-position-horizontal-relative:page" coordorigin="1017,428" coordsize="4370,0" path="m1017,428r4369,e" filled="f" strokecolor="#211e1e" strokeweight=".15822mm">
            <v:path arrowok="t"/>
            <w10:wrap type="topAndBottom" anchorx="page"/>
          </v:shape>
        </w:pict>
      </w:r>
    </w:p>
    <w:p w14:paraId="62DD4E0A" w14:textId="77777777" w:rsidR="00084BF0" w:rsidRDefault="00084BF0">
      <w:pPr>
        <w:pStyle w:val="a3"/>
        <w:spacing w:before="6"/>
        <w:rPr>
          <w:sz w:val="16"/>
        </w:rPr>
      </w:pPr>
    </w:p>
    <w:p w14:paraId="5F07AF2C" w14:textId="77777777" w:rsidR="00084BF0" w:rsidRDefault="002714F8">
      <w:pPr>
        <w:pStyle w:val="a3"/>
        <w:spacing w:line="226" w:lineRule="exact"/>
        <w:ind w:left="1809"/>
      </w:pPr>
      <w:r>
        <w:rPr>
          <w:color w:val="221F1F"/>
          <w:w w:val="105"/>
        </w:rPr>
        <w:t>(адрес)</w:t>
      </w:r>
    </w:p>
    <w:p w14:paraId="44D80725" w14:textId="77777777" w:rsidR="00084BF0" w:rsidRDefault="00084BF0">
      <w:pPr>
        <w:pStyle w:val="a3"/>
        <w:spacing w:before="10"/>
        <w:rPr>
          <w:sz w:val="18"/>
        </w:rPr>
      </w:pPr>
    </w:p>
    <w:p w14:paraId="2E970051" w14:textId="77777777" w:rsidR="00084BF0" w:rsidRDefault="002714F8">
      <w:pPr>
        <w:pStyle w:val="a4"/>
        <w:spacing w:line="228" w:lineRule="auto"/>
        <w:ind w:firstLine="167"/>
      </w:pPr>
      <w:r>
        <w:rPr>
          <w:color w:val="221F1F"/>
          <w:spacing w:val="-1"/>
        </w:rPr>
        <w:t>ЗАКЛЮЧЕНИЕ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ПО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РЕЗУЛЬТАТАМ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ПРЕДВАРИТЕЛЬНОГО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(ПЕ-</w:t>
      </w:r>
      <w:r>
        <w:rPr>
          <w:color w:val="221F1F"/>
          <w:spacing w:val="-47"/>
        </w:rPr>
        <w:t xml:space="preserve"> </w:t>
      </w:r>
      <w:r>
        <w:rPr>
          <w:color w:val="221F1F"/>
          <w:spacing w:val="-1"/>
        </w:rPr>
        <w:t>РИОДИЧЕСКОГО)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ПСИХОФИЗИОЛОГИЧЕСКОГО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ОБСЛЕДОВА-</w:t>
      </w:r>
    </w:p>
    <w:p w14:paraId="71F3F026" w14:textId="77777777" w:rsidR="00084BF0" w:rsidRDefault="002714F8">
      <w:pPr>
        <w:pStyle w:val="a4"/>
        <w:spacing w:line="228" w:lineRule="auto"/>
        <w:ind w:left="1399" w:right="772"/>
      </w:pPr>
      <w:r>
        <w:rPr>
          <w:color w:val="221F1F"/>
          <w:spacing w:val="-1"/>
        </w:rPr>
        <w:t>НИЯ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СООТВЕТСТВИИ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С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ЗАКОНОДАТЕЛЬСТВОМ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ИСПОЛЬЗОВАНИИ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АТОМНОЙ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ЭНЕРГИИ</w:t>
      </w:r>
    </w:p>
    <w:p w14:paraId="3650E202" w14:textId="77777777" w:rsidR="00084BF0" w:rsidRDefault="00084BF0">
      <w:pPr>
        <w:pStyle w:val="a3"/>
        <w:spacing w:before="4"/>
        <w:rPr>
          <w:b/>
          <w:sz w:val="18"/>
        </w:rPr>
      </w:pPr>
    </w:p>
    <w:p w14:paraId="57FB3879" w14:textId="77777777" w:rsidR="00084BF0" w:rsidRDefault="002714F8">
      <w:pPr>
        <w:tabs>
          <w:tab w:val="left" w:pos="1190"/>
          <w:tab w:val="left" w:pos="2006"/>
        </w:tabs>
        <w:spacing w:before="1"/>
        <w:ind w:left="214"/>
        <w:jc w:val="center"/>
        <w:rPr>
          <w:sz w:val="20"/>
        </w:rPr>
      </w:pPr>
      <w:r>
        <w:rPr>
          <w:b/>
          <w:color w:val="221F1F"/>
          <w:w w:val="105"/>
          <w:sz w:val="20"/>
        </w:rPr>
        <w:t>дата</w:t>
      </w:r>
      <w:r>
        <w:rPr>
          <w:b/>
          <w:color w:val="221F1F"/>
          <w:w w:val="105"/>
          <w:sz w:val="20"/>
          <w:u w:val="single" w:color="211E1E"/>
        </w:rPr>
        <w:tab/>
      </w:r>
      <w:r>
        <w:rPr>
          <w:b/>
          <w:color w:val="221F1F"/>
          <w:w w:val="105"/>
          <w:sz w:val="20"/>
        </w:rPr>
        <w:t>№</w:t>
      </w:r>
      <w:r>
        <w:rPr>
          <w:color w:val="221F1F"/>
          <w:w w:val="99"/>
          <w:sz w:val="20"/>
          <w:u w:val="single" w:color="211E1E"/>
        </w:rPr>
        <w:t xml:space="preserve"> </w:t>
      </w:r>
      <w:r>
        <w:rPr>
          <w:color w:val="221F1F"/>
          <w:sz w:val="20"/>
          <w:u w:val="single" w:color="211E1E"/>
        </w:rPr>
        <w:tab/>
      </w:r>
    </w:p>
    <w:p w14:paraId="5BB25A50" w14:textId="77777777" w:rsidR="00084BF0" w:rsidRDefault="00084BF0">
      <w:pPr>
        <w:pStyle w:val="a3"/>
        <w:spacing w:before="10"/>
        <w:rPr>
          <w:sz w:val="11"/>
        </w:rPr>
      </w:pPr>
    </w:p>
    <w:p w14:paraId="643F9F87" w14:textId="77777777" w:rsidR="00084BF0" w:rsidRDefault="002714F8">
      <w:pPr>
        <w:pStyle w:val="a3"/>
        <w:spacing w:before="81" w:line="228" w:lineRule="auto"/>
        <w:ind w:left="107" w:firstLine="169"/>
      </w:pPr>
      <w:r>
        <w:rPr>
          <w:color w:val="221F1F"/>
          <w:w w:val="105"/>
        </w:rPr>
        <w:t>В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соответствии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Федеральным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законом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от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21.11.1995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№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170-ФЗ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«Об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ис</w:t>
      </w:r>
      <w:proofErr w:type="spellEnd"/>
      <w:r>
        <w:rPr>
          <w:color w:val="221F1F"/>
          <w:w w:val="105"/>
        </w:rPr>
        <w:t>-</w:t>
      </w:r>
      <w:r>
        <w:rPr>
          <w:color w:val="221F1F"/>
          <w:spacing w:val="-49"/>
          <w:w w:val="105"/>
        </w:rPr>
        <w:t xml:space="preserve"> </w:t>
      </w:r>
      <w:r>
        <w:rPr>
          <w:color w:val="221F1F"/>
          <w:w w:val="105"/>
        </w:rPr>
        <w:t>пользовании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атомной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энергии»,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постановлением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Правительства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Россий-</w:t>
      </w:r>
      <w:r>
        <w:rPr>
          <w:color w:val="221F1F"/>
          <w:spacing w:val="1"/>
          <w:w w:val="105"/>
        </w:rPr>
        <w:t xml:space="preserve"> </w:t>
      </w:r>
      <w:proofErr w:type="spellStart"/>
      <w:r>
        <w:rPr>
          <w:color w:val="221F1F"/>
          <w:w w:val="105"/>
        </w:rPr>
        <w:t>ской</w:t>
      </w:r>
      <w:proofErr w:type="spellEnd"/>
      <w:r>
        <w:rPr>
          <w:color w:val="221F1F"/>
          <w:w w:val="105"/>
        </w:rPr>
        <w:t xml:space="preserve"> Федерации от 3 марта 1997г. № 240 «Об утверждении перечня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должностей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работников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объектов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использования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атомной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энергии,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кото-</w:t>
      </w:r>
      <w:r>
        <w:rPr>
          <w:color w:val="221F1F"/>
          <w:spacing w:val="1"/>
          <w:w w:val="105"/>
        </w:rPr>
        <w:t xml:space="preserve"> </w:t>
      </w:r>
      <w:proofErr w:type="spellStart"/>
      <w:r>
        <w:rPr>
          <w:color w:val="221F1F"/>
          <w:w w:val="105"/>
        </w:rPr>
        <w:t>рые</w:t>
      </w:r>
      <w:proofErr w:type="spellEnd"/>
      <w:r>
        <w:rPr>
          <w:color w:val="221F1F"/>
          <w:w w:val="105"/>
        </w:rPr>
        <w:t xml:space="preserve"> должны получать разрешения Федерального надзора России по ядер-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ной и радиационной безопасности на право ведения работ в </w:t>
      </w:r>
      <w:r>
        <w:rPr>
          <w:color w:val="221F1F"/>
          <w:w w:val="105"/>
        </w:rPr>
        <w:t>области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использования атомной энергии» и приказом Минздрава России от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28.07.2020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№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749н</w:t>
      </w:r>
    </w:p>
    <w:p w14:paraId="77D7F088" w14:textId="77777777" w:rsidR="00084BF0" w:rsidRDefault="00084BF0">
      <w:pPr>
        <w:pStyle w:val="a3"/>
        <w:spacing w:before="9"/>
        <w:rPr>
          <w:sz w:val="18"/>
        </w:rPr>
      </w:pPr>
    </w:p>
    <w:p w14:paraId="3233803A" w14:textId="77777777" w:rsidR="00084BF0" w:rsidRDefault="002714F8">
      <w:pPr>
        <w:pStyle w:val="a3"/>
        <w:spacing w:line="225" w:lineRule="exact"/>
        <w:ind w:left="323"/>
      </w:pPr>
      <w:r>
        <w:rPr>
          <w:color w:val="221F1F"/>
          <w:w w:val="105"/>
        </w:rPr>
        <w:t>(Ф.И.О.,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год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рождения)</w:t>
      </w:r>
    </w:p>
    <w:p w14:paraId="7CCAFD6B" w14:textId="77777777" w:rsidR="00084BF0" w:rsidRDefault="002714F8">
      <w:pPr>
        <w:pStyle w:val="a3"/>
        <w:spacing w:line="225" w:lineRule="exact"/>
        <w:ind w:left="277"/>
      </w:pPr>
      <w:r>
        <w:rPr>
          <w:color w:val="221F1F"/>
          <w:w w:val="105"/>
        </w:rPr>
        <w:t>прошел(а)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психофизиологическое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обследование.</w:t>
      </w:r>
    </w:p>
    <w:p w14:paraId="1268F599" w14:textId="77777777" w:rsidR="00084BF0" w:rsidRDefault="00084BF0">
      <w:pPr>
        <w:pStyle w:val="a3"/>
        <w:spacing w:before="11"/>
        <w:rPr>
          <w:sz w:val="18"/>
        </w:rPr>
      </w:pPr>
    </w:p>
    <w:p w14:paraId="5FA2AEA5" w14:textId="77777777" w:rsidR="00084BF0" w:rsidRDefault="002714F8">
      <w:pPr>
        <w:pStyle w:val="a3"/>
        <w:spacing w:line="228" w:lineRule="auto"/>
        <w:ind w:left="107" w:firstLine="169"/>
      </w:pPr>
      <w:r>
        <w:rPr>
          <w:color w:val="221F1F"/>
          <w:w w:val="105"/>
        </w:rPr>
        <w:t>Заключение: по результатам психофизиологического обследования на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право ведения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области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использования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атомной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энергии </w:t>
      </w:r>
      <w:proofErr w:type="spellStart"/>
      <w:proofErr w:type="gramStart"/>
      <w:r>
        <w:rPr>
          <w:color w:val="221F1F"/>
          <w:w w:val="105"/>
        </w:rPr>
        <w:t>противо</w:t>
      </w:r>
      <w:proofErr w:type="spellEnd"/>
      <w:r>
        <w:rPr>
          <w:color w:val="221F1F"/>
          <w:w w:val="105"/>
        </w:rPr>
        <w:t>-</w:t>
      </w:r>
      <w:r>
        <w:rPr>
          <w:color w:val="221F1F"/>
          <w:spacing w:val="-49"/>
          <w:w w:val="105"/>
        </w:rPr>
        <w:t xml:space="preserve"> </w:t>
      </w:r>
      <w:r>
        <w:rPr>
          <w:color w:val="221F1F"/>
          <w:w w:val="105"/>
        </w:rPr>
        <w:t>показания</w:t>
      </w:r>
      <w:proofErr w:type="gramEnd"/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работе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должности</w:t>
      </w:r>
    </w:p>
    <w:p w14:paraId="7F12D564" w14:textId="77777777" w:rsidR="00084BF0" w:rsidRDefault="002714F8">
      <w:pPr>
        <w:pStyle w:val="a3"/>
        <w:spacing w:before="4"/>
        <w:rPr>
          <w:sz w:val="16"/>
        </w:rPr>
      </w:pPr>
      <w:r>
        <w:pict w14:anchorId="3492DF07">
          <v:shape id="docshape5" o:spid="_x0000_s1030" style="position:absolute;margin-left:42.4pt;margin-top:10.6pt;width:327.7pt;height:.1pt;z-index:-15727104;mso-wrap-distance-left:0;mso-wrap-distance-right:0;mso-position-horizontal-relative:page" coordorigin="848,212" coordsize="6554,0" path="m848,212r6553,e" filled="f" strokecolor="#211e1e" strokeweight=".15822mm">
            <v:path arrowok="t"/>
            <w10:wrap type="topAndBottom" anchorx="page"/>
          </v:shape>
        </w:pict>
      </w:r>
    </w:p>
    <w:p w14:paraId="10915B49" w14:textId="77777777" w:rsidR="00084BF0" w:rsidRDefault="002714F8">
      <w:pPr>
        <w:pStyle w:val="a3"/>
        <w:spacing w:before="5" w:line="228" w:lineRule="auto"/>
        <w:ind w:left="107" w:right="190" w:firstLine="169"/>
      </w:pPr>
      <w:r>
        <w:rPr>
          <w:color w:val="221F1F"/>
          <w:w w:val="105"/>
        </w:rPr>
        <w:t>не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выявлены/выявлены/рекомендовано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дополнительное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обследование</w:t>
      </w:r>
      <w:r>
        <w:rPr>
          <w:color w:val="221F1F"/>
          <w:spacing w:val="-5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проведение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реабилитацион</w:t>
      </w:r>
      <w:r>
        <w:rPr>
          <w:color w:val="221F1F"/>
          <w:w w:val="105"/>
        </w:rPr>
        <w:t>но-оздоровительных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мероприятий</w:t>
      </w:r>
    </w:p>
    <w:p w14:paraId="3367C009" w14:textId="77777777" w:rsidR="00084BF0" w:rsidRDefault="00084BF0">
      <w:pPr>
        <w:pStyle w:val="a3"/>
        <w:spacing w:before="4"/>
        <w:rPr>
          <w:sz w:val="18"/>
        </w:rPr>
      </w:pPr>
    </w:p>
    <w:p w14:paraId="2E3EDBCF" w14:textId="77777777" w:rsidR="00084BF0" w:rsidRDefault="002714F8">
      <w:pPr>
        <w:pStyle w:val="a3"/>
        <w:ind w:left="277"/>
      </w:pPr>
      <w:r>
        <w:rPr>
          <w:color w:val="221F1F"/>
          <w:w w:val="105"/>
        </w:rPr>
        <w:t>Срок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переосвидетельствования:</w:t>
      </w:r>
    </w:p>
    <w:p w14:paraId="3C835311" w14:textId="77777777" w:rsidR="00084BF0" w:rsidRDefault="002714F8">
      <w:pPr>
        <w:pStyle w:val="a3"/>
        <w:rPr>
          <w:sz w:val="16"/>
        </w:rPr>
      </w:pPr>
      <w:r>
        <w:pict w14:anchorId="0182E950">
          <v:shape id="docshape6" o:spid="_x0000_s1029" style="position:absolute;margin-left:42.4pt;margin-top:10.45pt;width:207.55pt;height:.1pt;z-index:-15726592;mso-wrap-distance-left:0;mso-wrap-distance-right:0;mso-position-horizontal-relative:page" coordorigin="848,209" coordsize="4151,0" path="m848,209r4150,e" filled="f" strokecolor="#211e1e" strokeweight=".15822mm">
            <v:path arrowok="t"/>
            <w10:wrap type="topAndBottom" anchorx="page"/>
          </v:shape>
        </w:pict>
      </w:r>
    </w:p>
    <w:p w14:paraId="151675DD" w14:textId="77777777" w:rsidR="00084BF0" w:rsidRDefault="00084BF0">
      <w:pPr>
        <w:pStyle w:val="a3"/>
        <w:spacing w:before="5"/>
        <w:rPr>
          <w:sz w:val="12"/>
        </w:rPr>
      </w:pPr>
    </w:p>
    <w:p w14:paraId="19B46C17" w14:textId="77777777" w:rsidR="00084BF0" w:rsidRDefault="002714F8">
      <w:pPr>
        <w:pStyle w:val="a3"/>
        <w:spacing w:before="72"/>
        <w:ind w:left="277"/>
      </w:pPr>
      <w:r>
        <w:rPr>
          <w:color w:val="221F1F"/>
          <w:w w:val="105"/>
        </w:rPr>
        <w:t>Руководитель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ЛПФО</w:t>
      </w:r>
    </w:p>
    <w:p w14:paraId="39A368CD" w14:textId="77777777" w:rsidR="00084BF0" w:rsidRDefault="002714F8">
      <w:pPr>
        <w:pStyle w:val="a3"/>
        <w:rPr>
          <w:sz w:val="16"/>
        </w:rPr>
      </w:pPr>
      <w:r>
        <w:pict w14:anchorId="163D4668">
          <v:shape id="docshape7" o:spid="_x0000_s1028" style="position:absolute;margin-left:50.85pt;margin-top:10.4pt;width:191.15pt;height:.1pt;z-index:-15726080;mso-wrap-distance-left:0;mso-wrap-distance-right:0;mso-position-horizontal-relative:page" coordorigin="1017,208" coordsize="3823,0" path="m1017,208r3823,e" filled="f" strokecolor="#211e1e" strokeweight=".15822mm">
            <v:path arrowok="t"/>
            <w10:wrap type="topAndBottom" anchorx="page"/>
          </v:shape>
        </w:pict>
      </w:r>
      <w:r>
        <w:pict w14:anchorId="47C2BAEE">
          <v:shape id="docshape8" o:spid="_x0000_s1027" style="position:absolute;margin-left:258.25pt;margin-top:10.4pt;width:54.65pt;height:.1pt;z-index:-15725568;mso-wrap-distance-left:0;mso-wrap-distance-right:0;mso-position-horizontal-relative:page" coordorigin="5165,208" coordsize="1093,0" path="m5165,208r1092,e" filled="f" strokecolor="#211e1e" strokeweight=".15822mm">
            <v:path arrowok="t"/>
            <w10:wrap type="topAndBottom" anchorx="page"/>
          </v:shape>
        </w:pict>
      </w:r>
    </w:p>
    <w:p w14:paraId="4CF84E06" w14:textId="77777777" w:rsidR="00084BF0" w:rsidRDefault="002714F8">
      <w:pPr>
        <w:pStyle w:val="a3"/>
        <w:tabs>
          <w:tab w:val="left" w:pos="4513"/>
          <w:tab w:val="left" w:pos="5825"/>
        </w:tabs>
        <w:spacing w:line="226" w:lineRule="exact"/>
        <w:ind w:left="1252"/>
      </w:pPr>
      <w:r>
        <w:rPr>
          <w:color w:val="221F1F"/>
          <w:w w:val="105"/>
        </w:rPr>
        <w:t>(Ф.И.О.,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w w:val="105"/>
        </w:rPr>
        <w:t>должность)</w:t>
      </w:r>
      <w:r>
        <w:rPr>
          <w:color w:val="221F1F"/>
          <w:w w:val="105"/>
        </w:rPr>
        <w:tab/>
      </w:r>
      <w:r>
        <w:rPr>
          <w:color w:val="221F1F"/>
          <w:w w:val="110"/>
        </w:rPr>
        <w:t>(подпись)</w:t>
      </w:r>
      <w:r>
        <w:rPr>
          <w:color w:val="221F1F"/>
          <w:w w:val="110"/>
        </w:rPr>
        <w:tab/>
        <w:t>М.П.</w:t>
      </w:r>
    </w:p>
    <w:p w14:paraId="6CD615F1" w14:textId="77777777" w:rsidR="00084BF0" w:rsidRDefault="00084BF0">
      <w:pPr>
        <w:pStyle w:val="a3"/>
      </w:pPr>
    </w:p>
    <w:p w14:paraId="6C14AF9D" w14:textId="77777777" w:rsidR="00084BF0" w:rsidRDefault="00084BF0">
      <w:pPr>
        <w:pStyle w:val="a3"/>
      </w:pPr>
    </w:p>
    <w:p w14:paraId="70A21DFB" w14:textId="77777777" w:rsidR="00084BF0" w:rsidRDefault="00084BF0">
      <w:pPr>
        <w:pStyle w:val="a3"/>
      </w:pPr>
    </w:p>
    <w:p w14:paraId="16652172" w14:textId="77777777" w:rsidR="00084BF0" w:rsidRDefault="00084BF0">
      <w:pPr>
        <w:pStyle w:val="a3"/>
      </w:pPr>
    </w:p>
    <w:p w14:paraId="40C0BE3F" w14:textId="77777777" w:rsidR="00084BF0" w:rsidRDefault="00084BF0">
      <w:pPr>
        <w:pStyle w:val="a3"/>
      </w:pPr>
    </w:p>
    <w:p w14:paraId="3D4F5AB1" w14:textId="77777777" w:rsidR="00084BF0" w:rsidRDefault="00084BF0">
      <w:pPr>
        <w:pStyle w:val="a3"/>
        <w:rPr>
          <w:sz w:val="25"/>
        </w:rPr>
      </w:pPr>
    </w:p>
    <w:p w14:paraId="2857100B" w14:textId="4747604F" w:rsidR="00084BF0" w:rsidRDefault="002714F8">
      <w:pPr>
        <w:pStyle w:val="a3"/>
        <w:spacing w:before="91"/>
        <w:jc w:val="center"/>
      </w:pPr>
      <w:r>
        <w:pict w14:anchorId="148A15D1">
          <v:rect id="docshape9" o:spid="_x0000_s1026" style="position:absolute;left:0;text-align:left;margin-left:183.5pt;margin-top:-7.9pt;width:58.85pt;height:40.65pt;z-index:-15759360;mso-position-horizontal-relative:page" stroked="f">
            <w10:wrap anchorx="page"/>
          </v:rect>
        </w:pict>
      </w:r>
    </w:p>
    <w:sectPr w:rsidR="00084BF0">
      <w:type w:val="continuous"/>
      <w:pgSz w:w="8400" w:h="11910"/>
      <w:pgMar w:top="6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BF0"/>
    <w:rsid w:val="00084BF0"/>
    <w:rsid w:val="002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061A7FA"/>
  <w15:docId w15:val="{6C371FB1-8DB2-4517-ADBA-AB8AFB5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292" w:hanging="625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LightKey.Store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Альфрэдович Килин</cp:lastModifiedBy>
  <cp:revision>2</cp:revision>
  <dcterms:created xsi:type="dcterms:W3CDTF">2025-02-07T08:27:00Z</dcterms:created>
  <dcterms:modified xsi:type="dcterms:W3CDTF">2025-02-07T08:27:00Z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2025-02-07T00:00:00Z</vt:filetime>
  </property>
</Properties>
</file>